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97" w:rsidRDefault="00F21348" w:rsidP="001C6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96">
        <w:rPr>
          <w:rFonts w:ascii="Times New Roman" w:hAnsi="Times New Roman" w:cs="Times New Roman"/>
          <w:b/>
          <w:sz w:val="28"/>
          <w:szCs w:val="28"/>
        </w:rPr>
        <w:t>ATUALIZAÇÃO</w:t>
      </w:r>
      <w:r w:rsidR="006266F4"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Pr="001C6596">
        <w:rPr>
          <w:rFonts w:ascii="Times New Roman" w:hAnsi="Times New Roman" w:cs="Times New Roman"/>
          <w:b/>
          <w:sz w:val="28"/>
          <w:szCs w:val="28"/>
        </w:rPr>
        <w:t xml:space="preserve"> MANUAL DE AULAS PRÁTICAS DA DISCIPLINA ADMINISTRAÇÃO EM UNIDADES DE ALIMENTAÇÃO E NUTRIÇÃO</w:t>
      </w:r>
    </w:p>
    <w:p w:rsidR="00C15055" w:rsidRPr="001C6596" w:rsidRDefault="00C15055" w:rsidP="001C6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48" w:rsidRPr="001C6596" w:rsidRDefault="00F21348" w:rsidP="00930C4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596">
        <w:rPr>
          <w:rFonts w:ascii="Times New Roman" w:hAnsi="Times New Roman" w:cs="Times New Roman"/>
          <w:sz w:val="24"/>
          <w:szCs w:val="24"/>
        </w:rPr>
        <w:t xml:space="preserve">Barbara Costa </w:t>
      </w:r>
      <w:r w:rsidR="0088083D" w:rsidRPr="001C6596">
        <w:rPr>
          <w:rFonts w:ascii="Times New Roman" w:hAnsi="Times New Roman" w:cs="Times New Roman"/>
          <w:sz w:val="24"/>
          <w:szCs w:val="24"/>
        </w:rPr>
        <w:t>PAULINO</w:t>
      </w:r>
      <w:r w:rsidR="00AA7136">
        <w:rPr>
          <w:rFonts w:ascii="Times New Roman" w:hAnsi="Times New Roman" w:cs="Times New Roman"/>
          <w:sz w:val="24"/>
          <w:szCs w:val="24"/>
        </w:rPr>
        <w:t>¹;</w:t>
      </w:r>
      <w:r w:rsidR="0088083D">
        <w:rPr>
          <w:rFonts w:ascii="Times New Roman" w:hAnsi="Times New Roman" w:cs="Times New Roman"/>
          <w:sz w:val="24"/>
          <w:szCs w:val="24"/>
        </w:rPr>
        <w:t xml:space="preserve"> </w:t>
      </w:r>
      <w:r w:rsidR="00AA7136" w:rsidRPr="001C6596">
        <w:rPr>
          <w:rFonts w:ascii="Times New Roman" w:hAnsi="Times New Roman" w:cs="Times New Roman"/>
          <w:sz w:val="24"/>
          <w:szCs w:val="24"/>
        </w:rPr>
        <w:t xml:space="preserve">Renata Duarte </w:t>
      </w:r>
      <w:r w:rsidR="0088083D" w:rsidRPr="001C6596">
        <w:rPr>
          <w:rFonts w:ascii="Times New Roman" w:hAnsi="Times New Roman" w:cs="Times New Roman"/>
          <w:sz w:val="24"/>
          <w:szCs w:val="24"/>
        </w:rPr>
        <w:t>MOREIRA</w:t>
      </w:r>
      <w:r w:rsidR="00AA7136">
        <w:rPr>
          <w:rFonts w:ascii="Times New Roman" w:hAnsi="Times New Roman" w:cs="Times New Roman"/>
          <w:sz w:val="24"/>
          <w:szCs w:val="24"/>
        </w:rPr>
        <w:t>²;</w:t>
      </w:r>
      <w:r w:rsidR="0088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136" w:rsidRPr="001C6596">
        <w:rPr>
          <w:rFonts w:ascii="Times New Roman" w:hAnsi="Times New Roman" w:cs="Times New Roman"/>
          <w:sz w:val="24"/>
          <w:szCs w:val="24"/>
        </w:rPr>
        <w:t>Laine</w:t>
      </w:r>
      <w:proofErr w:type="spellEnd"/>
      <w:r w:rsidR="00AA7136" w:rsidRPr="001C6596">
        <w:rPr>
          <w:rFonts w:ascii="Times New Roman" w:hAnsi="Times New Roman" w:cs="Times New Roman"/>
          <w:sz w:val="24"/>
          <w:szCs w:val="24"/>
        </w:rPr>
        <w:t xml:space="preserve"> de Carvalho Guerra Pessoa </w:t>
      </w:r>
      <w:r w:rsidR="0088083D" w:rsidRPr="001C6596">
        <w:rPr>
          <w:rFonts w:ascii="Times New Roman" w:hAnsi="Times New Roman" w:cs="Times New Roman"/>
          <w:sz w:val="24"/>
          <w:szCs w:val="24"/>
        </w:rPr>
        <w:t>MAMEDE</w:t>
      </w:r>
      <w:r w:rsidR="00AA7136">
        <w:rPr>
          <w:rFonts w:ascii="Times New Roman" w:hAnsi="Times New Roman" w:cs="Times New Roman"/>
          <w:sz w:val="24"/>
          <w:szCs w:val="24"/>
        </w:rPr>
        <w:t>³</w:t>
      </w:r>
      <w:r w:rsidR="00930C48">
        <w:rPr>
          <w:rFonts w:ascii="Times New Roman" w:hAnsi="Times New Roman" w:cs="Times New Roman"/>
          <w:sz w:val="24"/>
          <w:szCs w:val="24"/>
        </w:rPr>
        <w:t xml:space="preserve">, Maria da Conceição Rodrigues </w:t>
      </w:r>
      <w:proofErr w:type="gramStart"/>
      <w:r w:rsidR="00930C48">
        <w:rPr>
          <w:rFonts w:ascii="Times New Roman" w:hAnsi="Times New Roman" w:cs="Times New Roman"/>
          <w:sz w:val="24"/>
          <w:szCs w:val="24"/>
        </w:rPr>
        <w:t>Gonçalves</w:t>
      </w:r>
      <w:r w:rsidR="00930C48" w:rsidRPr="00930C4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="00AA7136" w:rsidRPr="001C6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36" w:rsidRPr="00817018" w:rsidRDefault="00AA7136" w:rsidP="00930C4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1701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17018">
        <w:rPr>
          <w:rFonts w:ascii="Times New Roman" w:hAnsi="Times New Roman" w:cs="Times New Roman"/>
          <w:color w:val="000000" w:themeColor="text1"/>
          <w:sz w:val="24"/>
          <w:szCs w:val="24"/>
        </w:rPr>
        <w:t>Monitora</w:t>
      </w:r>
      <w:proofErr w:type="gramEnd"/>
      <w:r w:rsidRPr="0081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Bolsista; </w:t>
      </w:r>
      <w:r w:rsidRPr="0081701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1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Monitora Voluntária; </w:t>
      </w:r>
      <w:r w:rsidRPr="0081701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81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Professora orientadora</w:t>
      </w:r>
      <w:r w:rsidR="00930C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30C48" w:rsidRPr="00930C4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930C48">
        <w:rPr>
          <w:rFonts w:ascii="Times New Roman" w:hAnsi="Times New Roman" w:cs="Times New Roman"/>
          <w:color w:val="000000" w:themeColor="text1"/>
          <w:sz w:val="24"/>
          <w:szCs w:val="24"/>
        </w:rPr>
        <w:t>Coordenadora do projeto.</w:t>
      </w:r>
    </w:p>
    <w:p w:rsidR="00F21348" w:rsidRPr="001C6596" w:rsidRDefault="00F21348" w:rsidP="0093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596">
        <w:rPr>
          <w:rFonts w:ascii="Times New Roman" w:hAnsi="Times New Roman" w:cs="Times New Roman"/>
          <w:sz w:val="24"/>
          <w:szCs w:val="24"/>
        </w:rPr>
        <w:t>Centro de Ciências da Saúde</w:t>
      </w:r>
      <w:r w:rsidR="00AA7136">
        <w:rPr>
          <w:rFonts w:ascii="Times New Roman" w:hAnsi="Times New Roman" w:cs="Times New Roman"/>
          <w:sz w:val="24"/>
          <w:szCs w:val="24"/>
        </w:rPr>
        <w:t xml:space="preserve"> / </w:t>
      </w:r>
      <w:r w:rsidRPr="001C6596">
        <w:rPr>
          <w:rFonts w:ascii="Times New Roman" w:hAnsi="Times New Roman" w:cs="Times New Roman"/>
          <w:sz w:val="24"/>
          <w:szCs w:val="24"/>
        </w:rPr>
        <w:t>Departamento de Nutrição</w:t>
      </w:r>
      <w:r w:rsidR="00AA7136">
        <w:rPr>
          <w:rFonts w:ascii="Times New Roman" w:hAnsi="Times New Roman" w:cs="Times New Roman"/>
          <w:sz w:val="24"/>
          <w:szCs w:val="24"/>
        </w:rPr>
        <w:t xml:space="preserve"> / </w:t>
      </w:r>
      <w:r w:rsidR="00307883" w:rsidRPr="001C6596">
        <w:rPr>
          <w:rFonts w:ascii="Times New Roman" w:hAnsi="Times New Roman" w:cs="Times New Roman"/>
          <w:sz w:val="24"/>
          <w:szCs w:val="24"/>
        </w:rPr>
        <w:t>MONITORIA</w:t>
      </w:r>
    </w:p>
    <w:p w:rsidR="00F21348" w:rsidRPr="001C6596" w:rsidRDefault="00F21348" w:rsidP="001C65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5D3F" w:rsidRPr="006F4DBE" w:rsidRDefault="00C15055" w:rsidP="005001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5552" w:rsidRPr="006F4DBE">
        <w:rPr>
          <w:rFonts w:ascii="Times New Roman" w:hAnsi="Times New Roman" w:cs="Times New Roman"/>
          <w:sz w:val="24"/>
          <w:szCs w:val="24"/>
        </w:rPr>
        <w:t xml:space="preserve">Devido às modificações ocorridas no mundo contemporâneo, o homem passou a usufruir cada vez mais da alimentação fora do lar. Desta forma, é fundamental a introdução de sistemas de controle de qualidade nas Unidades de Alimentação e Nutrição (UAN) para que estas alcancem o principal objetivo de </w:t>
      </w:r>
      <w:r w:rsidR="00D45552" w:rsidRPr="006F4DBE">
        <w:rPr>
          <w:rFonts w:ascii="Times New Roman" w:hAnsi="Times New Roman" w:cs="Times New Roman"/>
          <w:sz w:val="24"/>
          <w:szCs w:val="24"/>
          <w:lang w:val="pt-PT"/>
        </w:rPr>
        <w:t>fornecer alimentações equilibrada</w:t>
      </w:r>
      <w:r w:rsidR="001C6596" w:rsidRPr="006F4DBE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1B0DE5">
        <w:rPr>
          <w:rFonts w:ascii="Times New Roman" w:hAnsi="Times New Roman" w:cs="Times New Roman"/>
          <w:sz w:val="24"/>
          <w:szCs w:val="24"/>
          <w:lang w:val="pt-PT"/>
        </w:rPr>
        <w:t xml:space="preserve"> d</w:t>
      </w:r>
      <w:r w:rsidR="00D45552" w:rsidRPr="006F4DBE">
        <w:rPr>
          <w:rFonts w:ascii="Times New Roman" w:hAnsi="Times New Roman" w:cs="Times New Roman"/>
          <w:sz w:val="24"/>
          <w:szCs w:val="24"/>
          <w:lang w:val="pt-PT"/>
        </w:rPr>
        <w:t>o ponto de vista nutritivo e seguro do ponto de vista higiênico</w:t>
      </w:r>
      <w:r w:rsidR="00F6378B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D45552" w:rsidRPr="006F4DBE">
        <w:rPr>
          <w:rFonts w:ascii="Times New Roman" w:hAnsi="Times New Roman" w:cs="Times New Roman"/>
          <w:sz w:val="24"/>
          <w:szCs w:val="24"/>
          <w:lang w:val="pt-PT"/>
        </w:rPr>
        <w:t>sanitário</w:t>
      </w:r>
      <w:r w:rsidR="001B0DE5">
        <w:rPr>
          <w:rFonts w:ascii="Times New Roman" w:hAnsi="Times New Roman" w:cs="Times New Roman"/>
          <w:sz w:val="24"/>
          <w:szCs w:val="24"/>
        </w:rPr>
        <w:t xml:space="preserve">, </w:t>
      </w:r>
      <w:r w:rsidR="00D45552" w:rsidRPr="006F4DBE">
        <w:rPr>
          <w:rFonts w:ascii="Times New Roman" w:hAnsi="Times New Roman" w:cs="Times New Roman"/>
          <w:sz w:val="24"/>
          <w:szCs w:val="24"/>
        </w:rPr>
        <w:t xml:space="preserve">além de ser uma exigência da legislação sanitária brasileira. </w:t>
      </w:r>
      <w:r w:rsidR="001C6596" w:rsidRPr="006F4DBE">
        <w:rPr>
          <w:rFonts w:ascii="Times New Roman" w:hAnsi="Times New Roman" w:cs="Times New Roman"/>
          <w:sz w:val="24"/>
          <w:szCs w:val="24"/>
        </w:rPr>
        <w:t>Nesse contexto, e</w:t>
      </w:r>
      <w:r w:rsidR="00A75D3F" w:rsidRPr="006F4DBE">
        <w:rPr>
          <w:rFonts w:ascii="Times New Roman" w:hAnsi="Times New Roman" w:cs="Times New Roman"/>
          <w:sz w:val="24"/>
          <w:szCs w:val="24"/>
        </w:rPr>
        <w:t>sse trabalho teve como objetivo</w:t>
      </w:r>
      <w:r w:rsidR="00D45552" w:rsidRPr="006F4DBE">
        <w:rPr>
          <w:rFonts w:ascii="Times New Roman" w:hAnsi="Times New Roman" w:cs="Times New Roman"/>
          <w:sz w:val="24"/>
          <w:szCs w:val="24"/>
        </w:rPr>
        <w:t xml:space="preserve"> atualizar o manual de aulas práticas em Unidades de Alimentação e Nutrição existente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5552" w:rsidRPr="006F4DBE">
        <w:rPr>
          <w:rFonts w:ascii="Times New Roman" w:hAnsi="Times New Roman" w:cs="Times New Roman"/>
          <w:sz w:val="24"/>
          <w:szCs w:val="24"/>
        </w:rPr>
        <w:t xml:space="preserve"> para que os acadêmicos </w:t>
      </w:r>
      <w:r w:rsidR="00C51CD3" w:rsidRPr="006F4DBE">
        <w:rPr>
          <w:rFonts w:ascii="Times New Roman" w:hAnsi="Times New Roman" w:cs="Times New Roman"/>
          <w:sz w:val="24"/>
          <w:szCs w:val="24"/>
        </w:rPr>
        <w:t xml:space="preserve">do 5° período </w:t>
      </w:r>
      <w:r>
        <w:rPr>
          <w:rFonts w:ascii="Times New Roman" w:hAnsi="Times New Roman" w:cs="Times New Roman"/>
          <w:sz w:val="24"/>
          <w:szCs w:val="24"/>
        </w:rPr>
        <w:t>do C</w:t>
      </w:r>
      <w:r w:rsidR="00D45552" w:rsidRPr="006F4DBE">
        <w:rPr>
          <w:rFonts w:ascii="Times New Roman" w:hAnsi="Times New Roman" w:cs="Times New Roman"/>
          <w:sz w:val="24"/>
          <w:szCs w:val="24"/>
        </w:rPr>
        <w:t>urso de Nutrição</w:t>
      </w:r>
      <w:r>
        <w:rPr>
          <w:rFonts w:ascii="Times New Roman" w:hAnsi="Times New Roman" w:cs="Times New Roman"/>
          <w:sz w:val="24"/>
          <w:szCs w:val="24"/>
        </w:rPr>
        <w:t xml:space="preserve"> da UFPB</w:t>
      </w:r>
      <w:r w:rsidR="00D45552" w:rsidRPr="006F4DBE">
        <w:rPr>
          <w:rFonts w:ascii="Times New Roman" w:hAnsi="Times New Roman" w:cs="Times New Roman"/>
          <w:sz w:val="24"/>
          <w:szCs w:val="24"/>
        </w:rPr>
        <w:t xml:space="preserve"> tenham um suporte para aplicar os conhecimentos da teoria no campo de práti</w:t>
      </w:r>
      <w:r w:rsidR="00A75D3F" w:rsidRPr="006F4DBE">
        <w:rPr>
          <w:rFonts w:ascii="Times New Roman" w:hAnsi="Times New Roman" w:cs="Times New Roman"/>
          <w:sz w:val="24"/>
          <w:szCs w:val="24"/>
        </w:rPr>
        <w:t>ca, contribuindo dessa forma para o desenvolvimento profissional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5D3F" w:rsidRPr="006F4DBE">
        <w:rPr>
          <w:rFonts w:ascii="Times New Roman" w:hAnsi="Times New Roman" w:cs="Times New Roman"/>
          <w:sz w:val="24"/>
          <w:szCs w:val="24"/>
        </w:rPr>
        <w:t xml:space="preserve"> O trabalho foi realizado durante o período 2012.1,</w:t>
      </w:r>
      <w:r w:rsidR="00A84290" w:rsidRPr="006F4DBE">
        <w:rPr>
          <w:rFonts w:ascii="Times New Roman" w:hAnsi="Times New Roman" w:cs="Times New Roman"/>
          <w:sz w:val="24"/>
          <w:szCs w:val="24"/>
        </w:rPr>
        <w:t xml:space="preserve"> </w:t>
      </w:r>
      <w:r w:rsidR="00A75D3F" w:rsidRPr="006F4DBE">
        <w:rPr>
          <w:rFonts w:ascii="Times New Roman" w:hAnsi="Times New Roman" w:cs="Times New Roman"/>
          <w:sz w:val="24"/>
          <w:szCs w:val="24"/>
        </w:rPr>
        <w:t>através do acompanhamento dos acadêmicos em seus locais de práticas, dando suporte na elaboração do relatório final referentes a essas aulas. Durante cada aul</w:t>
      </w:r>
      <w:r>
        <w:rPr>
          <w:rFonts w:ascii="Times New Roman" w:hAnsi="Times New Roman" w:cs="Times New Roman"/>
          <w:sz w:val="24"/>
          <w:szCs w:val="24"/>
        </w:rPr>
        <w:t>a prática, os alunos receberam o auxilio do</w:t>
      </w:r>
      <w:r w:rsidR="00A75D3F" w:rsidRPr="006F4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Manual</w:t>
      </w:r>
      <w:r w:rsidR="00A75D3F" w:rsidRPr="006F4DBE">
        <w:rPr>
          <w:rFonts w:ascii="Times New Roman" w:hAnsi="Times New Roman" w:cs="Times New Roman"/>
          <w:sz w:val="24"/>
          <w:szCs w:val="24"/>
        </w:rPr>
        <w:t xml:space="preserve"> com bases teóricas. Com o projeto da monitoria, </w:t>
      </w:r>
      <w:r w:rsidR="005001B1" w:rsidRPr="006F4DBE">
        <w:rPr>
          <w:rFonts w:ascii="Times New Roman" w:hAnsi="Times New Roman" w:cs="Times New Roman"/>
          <w:sz w:val="24"/>
          <w:szCs w:val="24"/>
        </w:rPr>
        <w:t xml:space="preserve">foi possível contribuir na formação acadêmica dos alunos da disciplina e colaborar </w:t>
      </w:r>
      <w:r w:rsidR="00C51CD3" w:rsidRPr="006F4DBE">
        <w:rPr>
          <w:rFonts w:ascii="Times New Roman" w:hAnsi="Times New Roman" w:cs="Times New Roman"/>
          <w:sz w:val="24"/>
          <w:szCs w:val="24"/>
        </w:rPr>
        <w:t>na fixação dos assuntos estudado</w:t>
      </w:r>
      <w:r w:rsidR="005001B1" w:rsidRPr="006F4DBE">
        <w:rPr>
          <w:rFonts w:ascii="Times New Roman" w:hAnsi="Times New Roman" w:cs="Times New Roman"/>
          <w:sz w:val="24"/>
          <w:szCs w:val="24"/>
        </w:rPr>
        <w:t>s através da sua ratificação durante as práticas.</w:t>
      </w:r>
      <w:r w:rsidR="00A75D3F" w:rsidRPr="006F4DBE">
        <w:rPr>
          <w:rFonts w:ascii="Times New Roman" w:hAnsi="Times New Roman" w:cs="Times New Roman"/>
          <w:sz w:val="24"/>
          <w:szCs w:val="24"/>
        </w:rPr>
        <w:t xml:space="preserve"> </w:t>
      </w:r>
      <w:r w:rsidR="005001B1" w:rsidRPr="006F4DBE">
        <w:rPr>
          <w:rFonts w:ascii="Times New Roman" w:hAnsi="Times New Roman" w:cs="Times New Roman"/>
          <w:sz w:val="24"/>
          <w:szCs w:val="24"/>
        </w:rPr>
        <w:t>Com a realização do trabalho, conclui-se que as atividades da monitoria são fundamentais para o crescimento do discente, além de despertar nele o interesse pela docência. É import</w:t>
      </w:r>
      <w:r>
        <w:rPr>
          <w:rFonts w:ascii="Times New Roman" w:hAnsi="Times New Roman" w:cs="Times New Roman"/>
          <w:sz w:val="24"/>
          <w:szCs w:val="24"/>
        </w:rPr>
        <w:t>ante salientar que os manuais das</w:t>
      </w:r>
      <w:r w:rsidR="005001B1" w:rsidRPr="006F4DBE">
        <w:rPr>
          <w:rFonts w:ascii="Times New Roman" w:hAnsi="Times New Roman" w:cs="Times New Roman"/>
          <w:sz w:val="24"/>
          <w:szCs w:val="24"/>
        </w:rPr>
        <w:t xml:space="preserve"> aulas práticas </w:t>
      </w:r>
      <w:r>
        <w:rPr>
          <w:rFonts w:ascii="Times New Roman" w:hAnsi="Times New Roman" w:cs="Times New Roman"/>
          <w:sz w:val="24"/>
          <w:szCs w:val="24"/>
        </w:rPr>
        <w:t>fornecem informações que direcionam a melhoria do desempenho d</w:t>
      </w:r>
      <w:r w:rsidR="005001B1" w:rsidRPr="006F4DBE">
        <w:rPr>
          <w:rFonts w:ascii="Times New Roman" w:hAnsi="Times New Roman" w:cs="Times New Roman"/>
          <w:sz w:val="24"/>
          <w:szCs w:val="24"/>
        </w:rPr>
        <w:t xml:space="preserve">os acadêmicos </w:t>
      </w:r>
      <w:r>
        <w:rPr>
          <w:rFonts w:ascii="Times New Roman" w:hAnsi="Times New Roman" w:cs="Times New Roman"/>
          <w:sz w:val="24"/>
          <w:szCs w:val="24"/>
        </w:rPr>
        <w:t>no desenvolvimento</w:t>
      </w:r>
      <w:r w:rsidR="005001B1" w:rsidRPr="006F4DBE">
        <w:rPr>
          <w:rFonts w:ascii="Times New Roman" w:hAnsi="Times New Roman" w:cs="Times New Roman"/>
          <w:sz w:val="24"/>
          <w:szCs w:val="24"/>
        </w:rPr>
        <w:t xml:space="preserve"> da disciplina. </w:t>
      </w:r>
    </w:p>
    <w:p w:rsidR="00C51CD3" w:rsidRDefault="00C51CD3" w:rsidP="005001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DBE">
        <w:rPr>
          <w:rFonts w:ascii="Times New Roman" w:hAnsi="Times New Roman" w:cs="Times New Roman"/>
          <w:sz w:val="24"/>
          <w:szCs w:val="24"/>
        </w:rPr>
        <w:t>Palavras-chave: Unidades de alimentação e nutrição</w:t>
      </w:r>
      <w:r w:rsidR="001B0DE5">
        <w:rPr>
          <w:rFonts w:ascii="Times New Roman" w:hAnsi="Times New Roman" w:cs="Times New Roman"/>
          <w:sz w:val="24"/>
          <w:szCs w:val="24"/>
        </w:rPr>
        <w:t>.</w:t>
      </w:r>
      <w:r w:rsidRPr="006F4DBE">
        <w:rPr>
          <w:rFonts w:ascii="Times New Roman" w:hAnsi="Times New Roman" w:cs="Times New Roman"/>
          <w:sz w:val="24"/>
          <w:szCs w:val="24"/>
        </w:rPr>
        <w:t xml:space="preserve"> </w:t>
      </w:r>
      <w:r w:rsidR="00AA7136">
        <w:rPr>
          <w:rFonts w:ascii="Times New Roman" w:hAnsi="Times New Roman" w:cs="Times New Roman"/>
          <w:sz w:val="24"/>
          <w:szCs w:val="24"/>
        </w:rPr>
        <w:t>Aulas práticas.</w:t>
      </w:r>
      <w:r w:rsidR="001B0DE5">
        <w:rPr>
          <w:rFonts w:ascii="Times New Roman" w:hAnsi="Times New Roman" w:cs="Times New Roman"/>
          <w:sz w:val="24"/>
          <w:szCs w:val="24"/>
        </w:rPr>
        <w:t xml:space="preserve"> Manual.</w:t>
      </w:r>
    </w:p>
    <w:p w:rsidR="00AA7136" w:rsidRDefault="00AA7136" w:rsidP="005001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136" w:rsidRDefault="00AA7136" w:rsidP="005001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136" w:rsidRDefault="00AA7136" w:rsidP="00AA7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AC2C2F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proofErr w:type="gramEnd"/>
      <w:r w:rsidRPr="00AC2C2F">
        <w:rPr>
          <w:rFonts w:ascii="Times New Roman" w:hAnsi="Times New Roman" w:cs="Times New Roman"/>
          <w:b/>
          <w:sz w:val="24"/>
          <w:szCs w:val="24"/>
        </w:rPr>
        <w:t> INTRODUÇÃO</w:t>
      </w:r>
    </w:p>
    <w:p w:rsidR="00AA7136" w:rsidRDefault="00AA7136" w:rsidP="00CC77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136" w:rsidRPr="00A13037" w:rsidRDefault="00AA7136" w:rsidP="00CC77F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Atualmente, observa-se um crescimento no campo de atuação do nutricionista, que vem conquistando novos espaços e inserindo-se em áreas diferentes tais como pesquisa, atendimento ao consumidor, desenvolvimento de produtos, </w:t>
      </w:r>
      <w:r w:rsidRPr="00F6378B">
        <w:rPr>
          <w:rFonts w:ascii="Times New Roman" w:hAnsi="Times New Roman"/>
          <w:sz w:val="24"/>
          <w:szCs w:val="24"/>
        </w:rPr>
        <w:t>marketing</w:t>
      </w:r>
      <w:r>
        <w:rPr>
          <w:rFonts w:ascii="Times New Roman" w:hAnsi="Times New Roman"/>
          <w:sz w:val="24"/>
          <w:szCs w:val="24"/>
        </w:rPr>
        <w:t>, gerenciamento de Unidades de Alimentação e Nutrição (UAN</w:t>
      </w:r>
      <w:r w:rsidR="00F6378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), controle de qualidade e higiene de alimentos</w:t>
      </w:r>
      <w:r w:rsidRPr="00A13037">
        <w:rPr>
          <w:rFonts w:ascii="Times New Roman" w:hAnsi="Times New Roman"/>
          <w:sz w:val="24"/>
          <w:szCs w:val="24"/>
        </w:rPr>
        <w:t xml:space="preserve"> (GAMBARDELLA; FERREIRA; FRUTUOSO, 2000). </w:t>
      </w:r>
    </w:p>
    <w:p w:rsidR="00AA7136" w:rsidRDefault="00AA7136" w:rsidP="00CC77F4">
      <w:pPr>
        <w:spacing w:after="0" w:line="360" w:lineRule="auto"/>
        <w:ind w:firstLine="880"/>
        <w:jc w:val="both"/>
        <w:rPr>
          <w:rFonts w:ascii="Times New Roman" w:hAnsi="Times New Roman"/>
          <w:sz w:val="24"/>
          <w:szCs w:val="24"/>
        </w:rPr>
      </w:pPr>
      <w:r w:rsidRPr="004E1AEF">
        <w:rPr>
          <w:rFonts w:ascii="Times New Roman" w:hAnsi="Times New Roman"/>
          <w:sz w:val="24"/>
          <w:szCs w:val="24"/>
        </w:rPr>
        <w:t xml:space="preserve">As </w:t>
      </w:r>
      <w:r w:rsidR="00F6378B">
        <w:rPr>
          <w:rFonts w:ascii="Times New Roman" w:hAnsi="Times New Roman"/>
          <w:sz w:val="24"/>
          <w:szCs w:val="24"/>
        </w:rPr>
        <w:t>Unidades de Alimentação e N</w:t>
      </w:r>
      <w:r w:rsidRPr="004E1AEF">
        <w:rPr>
          <w:rFonts w:ascii="Times New Roman" w:hAnsi="Times New Roman"/>
          <w:sz w:val="24"/>
          <w:szCs w:val="24"/>
        </w:rPr>
        <w:t>utrição</w:t>
      </w:r>
      <w:r>
        <w:rPr>
          <w:rFonts w:ascii="Times New Roman" w:hAnsi="Times New Roman"/>
          <w:sz w:val="24"/>
          <w:szCs w:val="24"/>
        </w:rPr>
        <w:t xml:space="preserve"> (UAN</w:t>
      </w:r>
      <w:r w:rsidR="00F6378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 são consideradas unidades de trabalho que desempenham atividades relacionadas à manipulação, preparação, armazenamento e distribuição de refeições (</w:t>
      </w:r>
      <w:r w:rsidRPr="007E689C">
        <w:rPr>
          <w:rFonts w:ascii="Times New Roman" w:hAnsi="Times New Roman"/>
          <w:bCs/>
          <w:iCs/>
          <w:sz w:val="24"/>
          <w:szCs w:val="24"/>
        </w:rPr>
        <w:t>WENDISCH</w:t>
      </w:r>
      <w:r>
        <w:rPr>
          <w:rFonts w:ascii="Times New Roman" w:hAnsi="Times New Roman"/>
          <w:bCs/>
          <w:iCs/>
          <w:sz w:val="24"/>
          <w:szCs w:val="24"/>
        </w:rPr>
        <w:t>, 2010)</w:t>
      </w:r>
      <w:r>
        <w:rPr>
          <w:rFonts w:ascii="Times New Roman" w:hAnsi="Times New Roman"/>
          <w:sz w:val="24"/>
          <w:szCs w:val="24"/>
        </w:rPr>
        <w:t>.</w:t>
      </w:r>
    </w:p>
    <w:p w:rsidR="00AA7136" w:rsidRDefault="00AA7136" w:rsidP="00CC77F4">
      <w:pPr>
        <w:spacing w:after="0" w:line="360" w:lineRule="auto"/>
        <w:ind w:firstLine="880"/>
        <w:jc w:val="both"/>
        <w:rPr>
          <w:rFonts w:ascii="Times New Roman" w:hAnsi="Times New Roman"/>
          <w:sz w:val="24"/>
          <w:szCs w:val="24"/>
        </w:rPr>
      </w:pPr>
      <w:r w:rsidRPr="004E1AEF">
        <w:rPr>
          <w:rFonts w:ascii="Times New Roman" w:hAnsi="Times New Roman"/>
          <w:sz w:val="24"/>
          <w:szCs w:val="24"/>
        </w:rPr>
        <w:t xml:space="preserve">As </w:t>
      </w:r>
      <w:r w:rsidR="00F6378B">
        <w:rPr>
          <w:rFonts w:ascii="Times New Roman" w:hAnsi="Times New Roman"/>
          <w:sz w:val="24"/>
          <w:szCs w:val="24"/>
        </w:rPr>
        <w:t>UAN</w:t>
      </w:r>
      <w:r>
        <w:rPr>
          <w:rFonts w:ascii="Times New Roman" w:hAnsi="Times New Roman"/>
          <w:sz w:val="24"/>
          <w:szCs w:val="24"/>
        </w:rPr>
        <w:t>s</w:t>
      </w:r>
      <w:r w:rsidRPr="004E1AEF">
        <w:rPr>
          <w:rFonts w:ascii="Times New Roman" w:hAnsi="Times New Roman"/>
          <w:sz w:val="24"/>
          <w:szCs w:val="24"/>
        </w:rPr>
        <w:t xml:space="preserve"> devem fornecer card</w:t>
      </w:r>
      <w:r>
        <w:rPr>
          <w:rFonts w:ascii="Times New Roman" w:hAnsi="Times New Roman"/>
          <w:sz w:val="24"/>
          <w:szCs w:val="24"/>
        </w:rPr>
        <w:t>ápios balanceados do ponto de vista nutricional e seguros do ponto de vista higiênico-sanitário, visando sempre um planejamento adequado para se uniformizar a qualidade dos processos de produção de refeições e fornecer refeições adequadas às necessidades dos clientes (</w:t>
      </w:r>
      <w:r w:rsidR="00A42910" w:rsidRPr="006F4DBE">
        <w:rPr>
          <w:rFonts w:ascii="Times New Roman" w:hAnsi="Times New Roman" w:cs="Times New Roman"/>
          <w:sz w:val="24"/>
          <w:szCs w:val="24"/>
        </w:rPr>
        <w:t>CAVALLI; SALAY, 2004</w:t>
      </w:r>
      <w:r w:rsidR="00A4291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AKUTSU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</w:t>
      </w:r>
      <w:r w:rsidR="00F637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2005; </w:t>
      </w:r>
      <w:r w:rsidRPr="007E689C">
        <w:rPr>
          <w:rFonts w:ascii="Times New Roman" w:hAnsi="Times New Roman"/>
          <w:bCs/>
          <w:iCs/>
          <w:sz w:val="24"/>
          <w:szCs w:val="24"/>
        </w:rPr>
        <w:t>WENDISCH</w:t>
      </w:r>
      <w:r>
        <w:rPr>
          <w:rFonts w:ascii="Times New Roman" w:hAnsi="Times New Roman"/>
          <w:bCs/>
          <w:iCs/>
          <w:sz w:val="24"/>
          <w:szCs w:val="24"/>
        </w:rPr>
        <w:t>, 2010;</w:t>
      </w:r>
      <w:r w:rsidRPr="00CC0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VIEIRA et al</w:t>
      </w:r>
      <w:r w:rsidR="00F637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2011). </w:t>
      </w:r>
    </w:p>
    <w:p w:rsidR="00AA7136" w:rsidRDefault="00AA7136" w:rsidP="00CC77F4">
      <w:pPr>
        <w:spacing w:after="0" w:line="360" w:lineRule="auto"/>
        <w:ind w:firstLine="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UAN</w:t>
      </w:r>
      <w:r w:rsidRPr="00FE2702">
        <w:rPr>
          <w:rFonts w:ascii="Times New Roman" w:hAnsi="Times New Roman"/>
          <w:sz w:val="24"/>
          <w:szCs w:val="24"/>
        </w:rPr>
        <w:t>, o custo da refeiç</w:t>
      </w:r>
      <w:r>
        <w:rPr>
          <w:rFonts w:ascii="Times New Roman" w:hAnsi="Times New Roman"/>
          <w:sz w:val="24"/>
          <w:szCs w:val="24"/>
        </w:rPr>
        <w:t>ão é um parâmetro importante para se realizar escolhas, tendo em vista que além de todas as qualidades citadas anteriormente, uma refeição deve se adequar às possibilidades econômicas disponíveis. Devendo-se, portanto, ser levado em consideração no planejamento de</w:t>
      </w:r>
      <w:r w:rsidRPr="00FE2702">
        <w:rPr>
          <w:rFonts w:ascii="Times New Roman" w:hAnsi="Times New Roman"/>
          <w:sz w:val="24"/>
          <w:szCs w:val="24"/>
        </w:rPr>
        <w:t xml:space="preserve"> cardápios a serem oferecidos aos comensais</w:t>
      </w:r>
      <w:r>
        <w:rPr>
          <w:rFonts w:ascii="Times New Roman" w:hAnsi="Times New Roman"/>
          <w:sz w:val="24"/>
          <w:szCs w:val="24"/>
        </w:rPr>
        <w:t xml:space="preserve"> (AMARAL, 2008).</w:t>
      </w:r>
    </w:p>
    <w:p w:rsidR="00CC77F4" w:rsidRDefault="00CC77F4" w:rsidP="00CC77F4">
      <w:pPr>
        <w:spacing w:after="0" w:line="360" w:lineRule="auto"/>
        <w:ind w:firstLine="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CC1AD7">
        <w:rPr>
          <w:rFonts w:ascii="Times New Roman" w:hAnsi="Times New Roman" w:cs="Times New Roman"/>
          <w:sz w:val="24"/>
          <w:szCs w:val="24"/>
        </w:rPr>
        <w:t xml:space="preserve">isso, a monitoria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CC1AD7">
        <w:rPr>
          <w:rFonts w:ascii="Times New Roman" w:hAnsi="Times New Roman" w:cs="Times New Roman"/>
          <w:sz w:val="24"/>
          <w:szCs w:val="24"/>
        </w:rPr>
        <w:t>disciplina de Administração em Unidades</w:t>
      </w:r>
      <w:r>
        <w:rPr>
          <w:rFonts w:ascii="Times New Roman" w:hAnsi="Times New Roman" w:cs="Times New Roman"/>
          <w:sz w:val="24"/>
          <w:szCs w:val="24"/>
        </w:rPr>
        <w:t xml:space="preserve"> de Alimentação e Nutrição (AUAN) possibilita que os acadêmicos do </w:t>
      </w:r>
      <w:r w:rsidR="00F6378B">
        <w:rPr>
          <w:rFonts w:ascii="Times New Roman" w:hAnsi="Times New Roman" w:cs="Times New Roman"/>
          <w:sz w:val="24"/>
          <w:szCs w:val="24"/>
        </w:rPr>
        <w:t>quinto período do C</w:t>
      </w:r>
      <w:r>
        <w:rPr>
          <w:rFonts w:ascii="Times New Roman" w:hAnsi="Times New Roman" w:cs="Times New Roman"/>
          <w:sz w:val="24"/>
          <w:szCs w:val="24"/>
        </w:rPr>
        <w:t xml:space="preserve">urso de Nutrição possam aplicar o aprendizado das aulas teóricas nas Unidades de Alimentação e Nutrição em que realizam as aulas práticas. </w:t>
      </w:r>
      <w:r w:rsidRPr="006F4DBE">
        <w:rPr>
          <w:rFonts w:ascii="Times New Roman" w:hAnsi="Times New Roman" w:cs="Times New Roman"/>
          <w:sz w:val="24"/>
          <w:szCs w:val="24"/>
        </w:rPr>
        <w:t xml:space="preserve">Nesse contexto, esse trabalho </w:t>
      </w:r>
      <w:r w:rsidR="00F6378B">
        <w:rPr>
          <w:rFonts w:ascii="Times New Roman" w:hAnsi="Times New Roman" w:cs="Times New Roman"/>
          <w:sz w:val="24"/>
          <w:szCs w:val="24"/>
        </w:rPr>
        <w:t>teve como objetivo atualizar o M</w:t>
      </w:r>
      <w:r w:rsidRPr="006F4DBE">
        <w:rPr>
          <w:rFonts w:ascii="Times New Roman" w:hAnsi="Times New Roman" w:cs="Times New Roman"/>
          <w:sz w:val="24"/>
          <w:szCs w:val="24"/>
        </w:rPr>
        <w:t xml:space="preserve">anual </w:t>
      </w:r>
      <w:r w:rsidR="00F6378B">
        <w:rPr>
          <w:rFonts w:ascii="Times New Roman" w:hAnsi="Times New Roman" w:cs="Times New Roman"/>
          <w:sz w:val="24"/>
          <w:szCs w:val="24"/>
        </w:rPr>
        <w:t>P</w:t>
      </w:r>
      <w:r w:rsidRPr="006F4DBE">
        <w:rPr>
          <w:rFonts w:ascii="Times New Roman" w:hAnsi="Times New Roman" w:cs="Times New Roman"/>
          <w:sz w:val="24"/>
          <w:szCs w:val="24"/>
        </w:rPr>
        <w:t>rátic</w:t>
      </w:r>
      <w:r w:rsidR="00F6378B">
        <w:rPr>
          <w:rFonts w:ascii="Times New Roman" w:hAnsi="Times New Roman" w:cs="Times New Roman"/>
          <w:sz w:val="24"/>
          <w:szCs w:val="24"/>
        </w:rPr>
        <w:t>o</w:t>
      </w:r>
      <w:r w:rsidRPr="006F4DBE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Unidades de Alimentação e Nutrição</w:t>
      </w:r>
      <w:r w:rsidRPr="006F4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fornecendo</w:t>
      </w:r>
      <w:r w:rsidRPr="006F4DBE">
        <w:rPr>
          <w:rFonts w:ascii="Times New Roman" w:hAnsi="Times New Roman" w:cs="Times New Roman"/>
          <w:sz w:val="24"/>
          <w:szCs w:val="24"/>
        </w:rPr>
        <w:t xml:space="preserve"> um suporte para aplicar os conhecimentos da teoria no campo de prática, contribuindo dessa forma para o desenvolvimento profissiona</w:t>
      </w:r>
      <w:r w:rsidR="00F6378B">
        <w:rPr>
          <w:rFonts w:ascii="Times New Roman" w:hAnsi="Times New Roman" w:cs="Times New Roman"/>
          <w:sz w:val="24"/>
          <w:szCs w:val="24"/>
        </w:rPr>
        <w:t>l dess</w:t>
      </w:r>
      <w:r w:rsidRPr="006F4DBE">
        <w:rPr>
          <w:rFonts w:ascii="Times New Roman" w:hAnsi="Times New Roman" w:cs="Times New Roman"/>
          <w:sz w:val="24"/>
          <w:szCs w:val="24"/>
        </w:rPr>
        <w:t>es alunos.</w:t>
      </w:r>
    </w:p>
    <w:p w:rsidR="00AA7136" w:rsidRDefault="00AA7136" w:rsidP="005001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7F4" w:rsidRPr="00AC2C2F" w:rsidRDefault="00CC77F4" w:rsidP="00CC77F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2C2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C2C2F">
        <w:rPr>
          <w:rFonts w:ascii="Times New Roman" w:hAnsi="Times New Roman" w:cs="Times New Roman"/>
          <w:b/>
          <w:sz w:val="24"/>
          <w:szCs w:val="24"/>
        </w:rPr>
        <w:t> DESCRIÇÃO METODOLÓGICA </w:t>
      </w:r>
    </w:p>
    <w:p w:rsidR="00CC77F4" w:rsidRPr="00AC2C2F" w:rsidRDefault="00CC77F4" w:rsidP="00CC77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661F" w:rsidRDefault="00C3661F" w:rsidP="00C3661F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Semanalmente, </w:t>
      </w:r>
      <w:r>
        <w:rPr>
          <w:rFonts w:ascii="Times New Roman" w:hAnsi="Times New Roman"/>
          <w:bCs/>
          <w:color w:val="000000"/>
          <w:sz w:val="24"/>
        </w:rPr>
        <w:t>ao longo do período 2012.1, foi realizado acompanhamento dos acadêmicos em seus locais de prática dando suporte para elaboração dos relatórios semanais referentes às aulas práticas.</w:t>
      </w:r>
    </w:p>
    <w:p w:rsidR="00C3661F" w:rsidRDefault="00C3661F" w:rsidP="00C366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lastRenderedPageBreak/>
        <w:t>Para isso, foi realizada a atualização do manual de aulas práticas da disciplina, com capítulos que auxiliavam os acadêmicos em cada aula prática que os mesmos realizassem.</w:t>
      </w:r>
    </w:p>
    <w:p w:rsidR="00C3661F" w:rsidRDefault="00C3661F" w:rsidP="00C366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Após as aulas práticas, os alunos elaboravam um relatório com descrição do local de estágio e das atividades desenvolvidas e aplicação dos conhecimentos teóricos adquiridos em sala de aula. Esses relatórios eram enviados, semanalmente, aos monitores, que realizavam as devidas correções e enviavam novamente aos estudantes. Ao final do período, os estudantes elaboraram um relatório final contendo todas as informações dos relatórios semanais.</w:t>
      </w:r>
    </w:p>
    <w:p w:rsidR="00373780" w:rsidRDefault="00C3661F" w:rsidP="00373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Para dar suporte aos acadêmicos, foi realizada a atualização </w:t>
      </w:r>
      <w:r w:rsidR="00F6378B">
        <w:rPr>
          <w:rFonts w:ascii="Times New Roman" w:hAnsi="Times New Roman"/>
          <w:bCs/>
          <w:color w:val="000000"/>
          <w:sz w:val="24"/>
        </w:rPr>
        <w:t xml:space="preserve">final </w:t>
      </w:r>
      <w:r>
        <w:rPr>
          <w:rFonts w:ascii="Times New Roman" w:hAnsi="Times New Roman"/>
          <w:bCs/>
          <w:color w:val="000000"/>
          <w:sz w:val="24"/>
        </w:rPr>
        <w:t xml:space="preserve">do </w:t>
      </w:r>
      <w:r w:rsidR="00F6378B">
        <w:rPr>
          <w:rFonts w:ascii="Times New Roman" w:hAnsi="Times New Roman"/>
          <w:bCs/>
          <w:color w:val="000000"/>
          <w:sz w:val="24"/>
        </w:rPr>
        <w:t>Manual Prático, dividido</w:t>
      </w:r>
      <w:r>
        <w:rPr>
          <w:rFonts w:ascii="Times New Roman" w:hAnsi="Times New Roman"/>
          <w:bCs/>
          <w:color w:val="000000"/>
          <w:sz w:val="24"/>
        </w:rPr>
        <w:t xml:space="preserve"> em capítulos referentes às aulas semanais. </w:t>
      </w:r>
    </w:p>
    <w:p w:rsidR="00634015" w:rsidRPr="00934E11" w:rsidRDefault="00634015" w:rsidP="00373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7F4" w:rsidRPr="00373780" w:rsidRDefault="00373780" w:rsidP="00373780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7F4" w:rsidRPr="00373780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373780" w:rsidRDefault="00373780" w:rsidP="003737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</w:rPr>
      </w:pPr>
    </w:p>
    <w:p w:rsidR="00373780" w:rsidRDefault="00373780" w:rsidP="003737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Com o desenvolvimento do projeto da monitoria foi possível contribuir na formação acadêmica não somente dos alunos da disciplina, mas também dos monitores.</w:t>
      </w:r>
    </w:p>
    <w:p w:rsidR="00373780" w:rsidRDefault="00373780" w:rsidP="003737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O manual de aulas práticas desenvolvido auxiliou os acadêmicos nos seus locais de práticas nas Unidades de Alimentação e Nutrição, tendo em vista que possibilitava a realização dos relatórios, além de guia-los mais especificamente ao que deve ser observado no desenvolvimento das atividades do serviço, ressaltando a importância da base teórica vista em sala de aula, colaborando para a fixação dos assuntos estudados e com o maior envolvimento do corpo discente durante a realização das práticas. </w:t>
      </w:r>
    </w:p>
    <w:p w:rsidR="00373780" w:rsidRDefault="00373780" w:rsidP="003737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 elaboração semanal dos relatórios </w:t>
      </w:r>
      <w:r w:rsidR="00017861">
        <w:rPr>
          <w:rFonts w:ascii="Times New Roman" w:hAnsi="Times New Roman"/>
          <w:color w:val="000000"/>
          <w:sz w:val="24"/>
        </w:rPr>
        <w:t xml:space="preserve">apresenta-se como um excelente instrumento para </w:t>
      </w:r>
      <w:r>
        <w:rPr>
          <w:rFonts w:ascii="Times New Roman" w:hAnsi="Times New Roman"/>
          <w:color w:val="000000"/>
          <w:sz w:val="24"/>
        </w:rPr>
        <w:t xml:space="preserve">o </w:t>
      </w:r>
      <w:r w:rsidR="00017861">
        <w:rPr>
          <w:rFonts w:ascii="Times New Roman" w:hAnsi="Times New Roman"/>
          <w:color w:val="000000"/>
          <w:sz w:val="24"/>
        </w:rPr>
        <w:t>aprendizado</w:t>
      </w:r>
      <w:r>
        <w:rPr>
          <w:rFonts w:ascii="Times New Roman" w:hAnsi="Times New Roman"/>
          <w:color w:val="000000"/>
          <w:sz w:val="24"/>
        </w:rPr>
        <w:t xml:space="preserve"> por parte dos alunos e dos monitores que os corrigem, pois ao descrever as experiências das práticas há uma exigência da formação de uma visão crítica da realidade encontrada na Unidade, contribuindo para o desenvolvimento do estudante.</w:t>
      </w:r>
    </w:p>
    <w:p w:rsidR="00373780" w:rsidRDefault="00634015" w:rsidP="0063401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O manual </w:t>
      </w:r>
      <w:r w:rsidR="00017861">
        <w:rPr>
          <w:rFonts w:ascii="Times New Roman" w:hAnsi="Times New Roman"/>
          <w:color w:val="000000"/>
          <w:sz w:val="24"/>
        </w:rPr>
        <w:t>apresenta-se</w:t>
      </w:r>
      <w:r>
        <w:rPr>
          <w:rFonts w:ascii="Times New Roman" w:hAnsi="Times New Roman"/>
          <w:color w:val="000000"/>
          <w:sz w:val="24"/>
        </w:rPr>
        <w:t xml:space="preserve"> separado em cap</w:t>
      </w:r>
      <w:r w:rsidR="00017861">
        <w:rPr>
          <w:rFonts w:ascii="Times New Roman" w:hAnsi="Times New Roman"/>
          <w:color w:val="000000"/>
          <w:sz w:val="24"/>
        </w:rPr>
        <w:t>ítulos com a finalidade de deixá</w:t>
      </w:r>
      <w:r>
        <w:rPr>
          <w:rFonts w:ascii="Times New Roman" w:hAnsi="Times New Roman"/>
          <w:color w:val="000000"/>
          <w:sz w:val="24"/>
        </w:rPr>
        <w:t>-lo mais didático, possibilitando que os acadêmicos acompanhassem semanalmente a partir do manual e do cronograma de aulas teóricas</w:t>
      </w:r>
      <w:r w:rsidR="00017861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quais assuntos seriam estudados e quais relatórios deveriam ser elaborados. </w:t>
      </w:r>
    </w:p>
    <w:p w:rsidR="00373780" w:rsidRPr="00FD5D8A" w:rsidRDefault="00373780" w:rsidP="0037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373780" w:rsidRPr="00FD5D8A" w:rsidRDefault="00373780" w:rsidP="0037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</w:rPr>
        <w:t>4</w:t>
      </w:r>
      <w:proofErr w:type="gramEnd"/>
      <w:r>
        <w:rPr>
          <w:rFonts w:ascii="Times New Roman" w:hAnsi="Times New Roman"/>
          <w:b/>
          <w:bCs/>
          <w:color w:val="000000"/>
          <w:sz w:val="24"/>
        </w:rPr>
        <w:t xml:space="preserve">  </w:t>
      </w:r>
      <w:r w:rsidRPr="00FD5D8A">
        <w:rPr>
          <w:rFonts w:ascii="Times New Roman" w:hAnsi="Times New Roman"/>
          <w:b/>
          <w:bCs/>
          <w:color w:val="000000"/>
          <w:sz w:val="24"/>
        </w:rPr>
        <w:t>CONSIDERAÇÕES FINAIS</w:t>
      </w:r>
    </w:p>
    <w:p w:rsidR="00373780" w:rsidRDefault="00373780" w:rsidP="0037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6266F4" w:rsidRPr="00FD5D8A" w:rsidRDefault="006266F4" w:rsidP="0037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634015" w:rsidRDefault="00634015" w:rsidP="00634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As aulas práticas da disciplina Administração em Unidades de Alimentação e Nutrição são fundamentais para os graduandos do </w:t>
      </w:r>
      <w:r w:rsidR="00017861">
        <w:rPr>
          <w:rFonts w:ascii="Times New Roman" w:hAnsi="Times New Roman"/>
          <w:bCs/>
          <w:color w:val="000000"/>
          <w:sz w:val="24"/>
        </w:rPr>
        <w:t>C</w:t>
      </w:r>
      <w:r>
        <w:rPr>
          <w:rFonts w:ascii="Times New Roman" w:hAnsi="Times New Roman"/>
          <w:bCs/>
          <w:color w:val="000000"/>
          <w:sz w:val="24"/>
        </w:rPr>
        <w:t xml:space="preserve">urso de Nutrição, uma vez que proporcionam a aplicação dos conhecimentos adquiridos nas aulas teóricas. </w:t>
      </w:r>
    </w:p>
    <w:p w:rsidR="00634015" w:rsidRDefault="00634015" w:rsidP="00634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lastRenderedPageBreak/>
        <w:t>Dessa forma, o</w:t>
      </w:r>
      <w:r w:rsidR="00373780">
        <w:rPr>
          <w:rFonts w:ascii="Times New Roman" w:hAnsi="Times New Roman"/>
          <w:bCs/>
          <w:color w:val="000000"/>
          <w:sz w:val="24"/>
        </w:rPr>
        <w:t>s trabalhos desenvolvidos possibilitaram o fornecimento de materiais para os acadêmicos ao longo do curso da disciplina, a fim de terem embasamento para as atividades práticas</w:t>
      </w:r>
      <w:r>
        <w:rPr>
          <w:rFonts w:ascii="Times New Roman" w:hAnsi="Times New Roman"/>
          <w:bCs/>
          <w:color w:val="000000"/>
          <w:sz w:val="24"/>
        </w:rPr>
        <w:t xml:space="preserve"> e elaboração dos relatórios semanais e, posteriormente, relatório final</w:t>
      </w:r>
      <w:r w:rsidR="00373780">
        <w:rPr>
          <w:rFonts w:ascii="Times New Roman" w:hAnsi="Times New Roman"/>
          <w:bCs/>
          <w:color w:val="000000"/>
          <w:sz w:val="24"/>
        </w:rPr>
        <w:t>.</w:t>
      </w:r>
      <w:r w:rsidRPr="00634015">
        <w:rPr>
          <w:rFonts w:ascii="Times New Roman" w:hAnsi="Times New Roman"/>
          <w:bCs/>
          <w:color w:val="000000"/>
          <w:sz w:val="24"/>
        </w:rPr>
        <w:t xml:space="preserve"> </w:t>
      </w:r>
    </w:p>
    <w:p w:rsidR="00373780" w:rsidRDefault="00634015" w:rsidP="00634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Por fim, conclui-se que a</w:t>
      </w:r>
      <w:r w:rsidRPr="00FD5D8A">
        <w:rPr>
          <w:rFonts w:ascii="Times New Roman" w:hAnsi="Times New Roman"/>
          <w:bCs/>
          <w:color w:val="000000"/>
          <w:sz w:val="24"/>
        </w:rPr>
        <w:t>s atividades da monitoria são fundamentais p</w:t>
      </w:r>
      <w:r>
        <w:rPr>
          <w:rFonts w:ascii="Times New Roman" w:hAnsi="Times New Roman"/>
          <w:bCs/>
          <w:color w:val="000000"/>
          <w:sz w:val="24"/>
        </w:rPr>
        <w:t xml:space="preserve">ara o crescimento do discente, </w:t>
      </w:r>
      <w:r w:rsidR="00017861">
        <w:rPr>
          <w:rFonts w:ascii="Times New Roman" w:hAnsi="Times New Roman"/>
          <w:bCs/>
          <w:color w:val="000000"/>
          <w:sz w:val="24"/>
        </w:rPr>
        <w:t xml:space="preserve">além de </w:t>
      </w:r>
      <w:r>
        <w:rPr>
          <w:rFonts w:ascii="Times New Roman" w:hAnsi="Times New Roman"/>
          <w:bCs/>
          <w:color w:val="000000"/>
          <w:sz w:val="24"/>
        </w:rPr>
        <w:t>desperta</w:t>
      </w:r>
      <w:r w:rsidR="00017861">
        <w:rPr>
          <w:rFonts w:ascii="Times New Roman" w:hAnsi="Times New Roman"/>
          <w:bCs/>
          <w:color w:val="000000"/>
          <w:sz w:val="24"/>
        </w:rPr>
        <w:t>r</w:t>
      </w:r>
      <w:r>
        <w:rPr>
          <w:rFonts w:ascii="Times New Roman" w:hAnsi="Times New Roman"/>
          <w:bCs/>
          <w:color w:val="000000"/>
          <w:sz w:val="24"/>
        </w:rPr>
        <w:t xml:space="preserve"> o interesse pela docência, tendo em vista que os monitores são responsáveis por dar apoio aos acadêmicos</w:t>
      </w:r>
      <w:r w:rsidR="00017861">
        <w:rPr>
          <w:rFonts w:ascii="Times New Roman" w:hAnsi="Times New Roman"/>
          <w:bCs/>
          <w:color w:val="000000"/>
          <w:sz w:val="24"/>
        </w:rPr>
        <w:t xml:space="preserve"> no curso da disciplina</w:t>
      </w:r>
      <w:r>
        <w:rPr>
          <w:rFonts w:ascii="Times New Roman" w:hAnsi="Times New Roman"/>
          <w:bCs/>
          <w:color w:val="000000"/>
          <w:sz w:val="24"/>
        </w:rPr>
        <w:t>.</w:t>
      </w:r>
    </w:p>
    <w:p w:rsidR="00634015" w:rsidRDefault="00634015" w:rsidP="00634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634015" w:rsidRDefault="00634015" w:rsidP="00634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634015" w:rsidRPr="00D355D4" w:rsidRDefault="00634015" w:rsidP="00C150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5D4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42910" w:rsidRPr="00307883" w:rsidRDefault="00A42910" w:rsidP="0063401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</w:p>
    <w:p w:rsidR="00A42910" w:rsidRPr="00A42910" w:rsidRDefault="00A42910" w:rsidP="0063401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930C48">
        <w:rPr>
          <w:rFonts w:ascii="Times New Roman" w:hAnsi="Times New Roman"/>
          <w:sz w:val="24"/>
          <w:szCs w:val="24"/>
        </w:rPr>
        <w:t xml:space="preserve">AKUTSU, R. C. </w:t>
      </w:r>
      <w:proofErr w:type="gramStart"/>
      <w:r w:rsidRPr="00930C48">
        <w:rPr>
          <w:rFonts w:ascii="Times New Roman" w:hAnsi="Times New Roman"/>
          <w:sz w:val="24"/>
          <w:szCs w:val="24"/>
        </w:rPr>
        <w:t>et</w:t>
      </w:r>
      <w:proofErr w:type="gramEnd"/>
      <w:r w:rsidRPr="00930C48">
        <w:rPr>
          <w:rFonts w:ascii="Times New Roman" w:hAnsi="Times New Roman"/>
          <w:sz w:val="24"/>
          <w:szCs w:val="24"/>
        </w:rPr>
        <w:t xml:space="preserve"> al. </w:t>
      </w:r>
      <w:r w:rsidRPr="00A42910">
        <w:rPr>
          <w:rFonts w:ascii="Times New Roman" w:hAnsi="Times New Roman"/>
          <w:sz w:val="24"/>
          <w:szCs w:val="24"/>
        </w:rPr>
        <w:t xml:space="preserve">A ficha técnica de preparação como instrumento de qualidade na produção de refeições. </w:t>
      </w:r>
      <w:r w:rsidRPr="00A42910">
        <w:rPr>
          <w:rFonts w:ascii="Times New Roman" w:hAnsi="Times New Roman"/>
          <w:b/>
          <w:sz w:val="24"/>
          <w:szCs w:val="24"/>
        </w:rPr>
        <w:t>Rev. Nutr</w:t>
      </w:r>
      <w:r w:rsidRPr="00A42910">
        <w:rPr>
          <w:rFonts w:ascii="Times New Roman" w:hAnsi="Times New Roman"/>
          <w:sz w:val="24"/>
          <w:szCs w:val="24"/>
        </w:rPr>
        <w:t>., Campinas, v. 18, n. 2, p. 277-279, mar/abr., 2005.</w:t>
      </w:r>
    </w:p>
    <w:p w:rsidR="00A42910" w:rsidRPr="00A42910" w:rsidRDefault="00A42910" w:rsidP="006340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42910">
        <w:rPr>
          <w:rFonts w:ascii="Times New Roman" w:hAnsi="Times New Roman"/>
          <w:sz w:val="24"/>
          <w:szCs w:val="24"/>
        </w:rPr>
        <w:t xml:space="preserve">AMARAL, L. B. </w:t>
      </w:r>
      <w:r w:rsidRPr="00A42910">
        <w:rPr>
          <w:rFonts w:ascii="Times New Roman" w:hAnsi="Times New Roman"/>
          <w:b/>
          <w:bCs/>
          <w:sz w:val="24"/>
          <w:szCs w:val="24"/>
        </w:rPr>
        <w:t xml:space="preserve">Redução do desperdício de alimentos na produção de refeições hospitalares. </w:t>
      </w:r>
      <w:r w:rsidRPr="00A42910">
        <w:rPr>
          <w:rFonts w:ascii="Times New Roman" w:hAnsi="Times New Roman"/>
          <w:bCs/>
          <w:sz w:val="24"/>
          <w:szCs w:val="24"/>
        </w:rPr>
        <w:t>2008.</w:t>
      </w:r>
      <w:r w:rsidRPr="00A429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910">
        <w:rPr>
          <w:rFonts w:ascii="Times New Roman" w:hAnsi="Times New Roman"/>
          <w:bCs/>
          <w:sz w:val="24"/>
          <w:szCs w:val="24"/>
        </w:rPr>
        <w:t xml:space="preserve">Trabalho de Conclusão de Curso (Especialização) – </w:t>
      </w:r>
      <w:r w:rsidRPr="00A42910">
        <w:rPr>
          <w:rFonts w:ascii="Times New Roman" w:eastAsia="Times New Roman" w:hAnsi="Times New Roman"/>
          <w:sz w:val="24"/>
          <w:szCs w:val="24"/>
          <w:lang w:eastAsia="pt-BR"/>
        </w:rPr>
        <w:t>Programa de Pós-Graduação do curso de Gestão Pública da Faculdade IBGEN, Porto Alegre, 2008.</w:t>
      </w:r>
    </w:p>
    <w:p w:rsidR="00A42910" w:rsidRPr="00A42910" w:rsidRDefault="00A42910" w:rsidP="00A42910">
      <w:pPr>
        <w:pStyle w:val="Normal1"/>
        <w:spacing w:before="240"/>
        <w:jc w:val="both"/>
      </w:pPr>
      <w:r w:rsidRPr="00A42910">
        <w:t>CAVALLI,</w:t>
      </w:r>
      <w:r w:rsidRPr="00A42910">
        <w:rPr>
          <w:rFonts w:eastAsia="Times New Roman"/>
        </w:rPr>
        <w:t xml:space="preserve"> </w:t>
      </w:r>
      <w:r w:rsidRPr="00A42910">
        <w:t>S.</w:t>
      </w:r>
      <w:r w:rsidRPr="00A42910">
        <w:rPr>
          <w:rFonts w:eastAsia="Times New Roman"/>
        </w:rPr>
        <w:t xml:space="preserve"> </w:t>
      </w:r>
      <w:r w:rsidRPr="00A42910">
        <w:t>B.;</w:t>
      </w:r>
      <w:r w:rsidRPr="00A42910">
        <w:rPr>
          <w:rFonts w:eastAsia="Times New Roman"/>
        </w:rPr>
        <w:t xml:space="preserve"> </w:t>
      </w:r>
      <w:r w:rsidRPr="00A42910">
        <w:t>SALAY,</w:t>
      </w:r>
      <w:r w:rsidRPr="00A42910">
        <w:rPr>
          <w:rFonts w:eastAsia="Times New Roman"/>
        </w:rPr>
        <w:t xml:space="preserve"> </w:t>
      </w:r>
      <w:r w:rsidRPr="00A42910">
        <w:t>E.</w:t>
      </w:r>
      <w:r w:rsidRPr="00A42910">
        <w:rPr>
          <w:rFonts w:eastAsia="Times New Roman"/>
        </w:rPr>
        <w:t xml:space="preserve"> </w:t>
      </w:r>
      <w:r w:rsidRPr="00A42910">
        <w:t>Segurança</w:t>
      </w:r>
      <w:r w:rsidRPr="00A42910">
        <w:rPr>
          <w:rFonts w:eastAsia="Times New Roman"/>
        </w:rPr>
        <w:t xml:space="preserve"> </w:t>
      </w:r>
      <w:r w:rsidRPr="00A42910">
        <w:t>do</w:t>
      </w:r>
      <w:r w:rsidRPr="00A42910">
        <w:rPr>
          <w:rFonts w:eastAsia="Times New Roman"/>
        </w:rPr>
        <w:t xml:space="preserve"> </w:t>
      </w:r>
      <w:r w:rsidRPr="00A42910">
        <w:t>alimento</w:t>
      </w:r>
      <w:r w:rsidRPr="00A42910">
        <w:rPr>
          <w:rFonts w:eastAsia="Times New Roman"/>
        </w:rPr>
        <w:t xml:space="preserve"> </w:t>
      </w:r>
      <w:r w:rsidRPr="00A42910">
        <w:t>e</w:t>
      </w:r>
      <w:r w:rsidRPr="00A42910">
        <w:rPr>
          <w:rFonts w:eastAsia="Times New Roman"/>
        </w:rPr>
        <w:t xml:space="preserve"> </w:t>
      </w:r>
      <w:r w:rsidRPr="00A42910">
        <w:t>recursos</w:t>
      </w:r>
      <w:r w:rsidRPr="00A42910">
        <w:rPr>
          <w:rFonts w:eastAsia="Times New Roman"/>
        </w:rPr>
        <w:t xml:space="preserve"> </w:t>
      </w:r>
      <w:r w:rsidRPr="00A42910">
        <w:t>humanos:</w:t>
      </w:r>
      <w:r w:rsidRPr="00A42910">
        <w:rPr>
          <w:rFonts w:eastAsia="Times New Roman"/>
        </w:rPr>
        <w:t xml:space="preserve"> </w:t>
      </w:r>
      <w:r w:rsidRPr="00A42910">
        <w:t>estudo</w:t>
      </w:r>
      <w:r w:rsidRPr="00A42910">
        <w:rPr>
          <w:rFonts w:eastAsia="Times New Roman"/>
        </w:rPr>
        <w:t xml:space="preserve"> </w:t>
      </w:r>
      <w:r w:rsidRPr="00A42910">
        <w:t>exploratório</w:t>
      </w:r>
      <w:r w:rsidRPr="00A42910">
        <w:rPr>
          <w:rFonts w:eastAsia="Times New Roman"/>
        </w:rPr>
        <w:t xml:space="preserve"> </w:t>
      </w:r>
      <w:r w:rsidRPr="00A42910">
        <w:t>em</w:t>
      </w:r>
      <w:r w:rsidRPr="00A42910">
        <w:rPr>
          <w:rFonts w:eastAsia="Times New Roman"/>
        </w:rPr>
        <w:t xml:space="preserve"> </w:t>
      </w:r>
      <w:r w:rsidRPr="00A42910">
        <w:t>restaurantes</w:t>
      </w:r>
      <w:r w:rsidRPr="00A42910">
        <w:rPr>
          <w:rFonts w:eastAsia="Times New Roman"/>
        </w:rPr>
        <w:t xml:space="preserve"> </w:t>
      </w:r>
      <w:r w:rsidRPr="00A42910">
        <w:t>comerciais</w:t>
      </w:r>
      <w:r w:rsidRPr="00A42910">
        <w:rPr>
          <w:rFonts w:eastAsia="Times New Roman"/>
        </w:rPr>
        <w:t xml:space="preserve"> </w:t>
      </w:r>
      <w:r w:rsidRPr="00A42910">
        <w:t>dos</w:t>
      </w:r>
      <w:r w:rsidRPr="00A42910">
        <w:rPr>
          <w:rFonts w:eastAsia="Times New Roman"/>
        </w:rPr>
        <w:t xml:space="preserve"> </w:t>
      </w:r>
      <w:r w:rsidRPr="00A42910">
        <w:t>municípios</w:t>
      </w:r>
      <w:r w:rsidRPr="00A42910">
        <w:rPr>
          <w:rFonts w:eastAsia="Times New Roman"/>
        </w:rPr>
        <w:t xml:space="preserve"> </w:t>
      </w:r>
      <w:r w:rsidRPr="00A42910">
        <w:t>de</w:t>
      </w:r>
      <w:r w:rsidRPr="00A42910">
        <w:rPr>
          <w:rFonts w:eastAsia="Times New Roman"/>
        </w:rPr>
        <w:t xml:space="preserve"> </w:t>
      </w:r>
      <w:r w:rsidRPr="00A42910">
        <w:t>Campinas,</w:t>
      </w:r>
      <w:r w:rsidRPr="00A42910">
        <w:rPr>
          <w:rFonts w:eastAsia="Times New Roman"/>
        </w:rPr>
        <w:t xml:space="preserve"> </w:t>
      </w:r>
      <w:r w:rsidRPr="00A42910">
        <w:t>SP</w:t>
      </w:r>
      <w:r w:rsidRPr="00A42910">
        <w:rPr>
          <w:rFonts w:eastAsia="Times New Roman"/>
        </w:rPr>
        <w:t xml:space="preserve"> </w:t>
      </w:r>
      <w:r w:rsidRPr="00A42910">
        <w:t>e</w:t>
      </w:r>
      <w:r w:rsidRPr="00A42910">
        <w:rPr>
          <w:rFonts w:eastAsia="Times New Roman"/>
        </w:rPr>
        <w:t xml:space="preserve"> </w:t>
      </w:r>
      <w:r w:rsidRPr="00A42910">
        <w:t>Porto</w:t>
      </w:r>
      <w:r w:rsidRPr="00A42910">
        <w:rPr>
          <w:rFonts w:eastAsia="Times New Roman"/>
        </w:rPr>
        <w:t xml:space="preserve"> </w:t>
      </w:r>
      <w:r w:rsidRPr="00A42910">
        <w:t>Alegre,</w:t>
      </w:r>
      <w:r w:rsidRPr="00A42910">
        <w:rPr>
          <w:rFonts w:eastAsia="Times New Roman"/>
        </w:rPr>
        <w:t xml:space="preserve"> </w:t>
      </w:r>
      <w:r w:rsidRPr="00A42910">
        <w:t>RS.</w:t>
      </w:r>
      <w:r w:rsidRPr="00A42910">
        <w:rPr>
          <w:rFonts w:eastAsia="Times New Roman"/>
        </w:rPr>
        <w:t xml:space="preserve"> </w:t>
      </w:r>
      <w:r w:rsidRPr="00A42910">
        <w:rPr>
          <w:b/>
          <w:bCs/>
        </w:rPr>
        <w:t>Higiene</w:t>
      </w:r>
      <w:r w:rsidRPr="00A42910">
        <w:rPr>
          <w:rFonts w:eastAsia="Times New Roman"/>
          <w:b/>
          <w:bCs/>
        </w:rPr>
        <w:t xml:space="preserve"> </w:t>
      </w:r>
      <w:r w:rsidRPr="00A42910">
        <w:rPr>
          <w:b/>
          <w:bCs/>
        </w:rPr>
        <w:t>Alimentar</w:t>
      </w:r>
      <w:r w:rsidRPr="00A42910">
        <w:t>,</w:t>
      </w:r>
      <w:r w:rsidRPr="00A42910">
        <w:rPr>
          <w:rFonts w:eastAsia="Times New Roman"/>
        </w:rPr>
        <w:t xml:space="preserve"> </w:t>
      </w:r>
      <w:r w:rsidRPr="00A42910">
        <w:t>v.18,</w:t>
      </w:r>
      <w:r w:rsidRPr="00A42910">
        <w:rPr>
          <w:rFonts w:eastAsia="Times New Roman"/>
        </w:rPr>
        <w:t xml:space="preserve"> </w:t>
      </w:r>
      <w:r w:rsidRPr="00A42910">
        <w:t>p.126-137,</w:t>
      </w:r>
      <w:r w:rsidRPr="00A42910">
        <w:rPr>
          <w:rFonts w:eastAsia="Times New Roman"/>
        </w:rPr>
        <w:t xml:space="preserve"> </w:t>
      </w:r>
      <w:r w:rsidRPr="00A42910">
        <w:t>2004.</w:t>
      </w:r>
    </w:p>
    <w:p w:rsidR="00A42910" w:rsidRPr="00A42910" w:rsidRDefault="00A42910" w:rsidP="00A42910">
      <w:pPr>
        <w:pStyle w:val="Normal1"/>
        <w:spacing w:before="240"/>
        <w:jc w:val="both"/>
      </w:pPr>
    </w:p>
    <w:p w:rsidR="00A42910" w:rsidRPr="00A42910" w:rsidRDefault="00A42910" w:rsidP="00A42910">
      <w:pPr>
        <w:spacing w:line="240" w:lineRule="auto"/>
        <w:rPr>
          <w:rFonts w:ascii="Times New Roman" w:hAnsi="Times New Roman"/>
          <w:sz w:val="24"/>
          <w:szCs w:val="24"/>
        </w:rPr>
      </w:pPr>
      <w:r w:rsidRPr="00A42910">
        <w:rPr>
          <w:rFonts w:ascii="Times New Roman" w:hAnsi="Times New Roman"/>
          <w:sz w:val="24"/>
          <w:szCs w:val="24"/>
        </w:rPr>
        <w:t xml:space="preserve">GAMBARDELLA, A. M. </w:t>
      </w:r>
      <w:proofErr w:type="gramStart"/>
      <w:r w:rsidRPr="00A42910">
        <w:rPr>
          <w:rFonts w:ascii="Times New Roman" w:hAnsi="Times New Roman"/>
          <w:sz w:val="24"/>
          <w:szCs w:val="24"/>
        </w:rPr>
        <w:t>D.</w:t>
      </w:r>
      <w:proofErr w:type="gramEnd"/>
      <w:r w:rsidRPr="00A42910">
        <w:rPr>
          <w:rFonts w:ascii="Times New Roman" w:hAnsi="Times New Roman"/>
          <w:sz w:val="24"/>
          <w:szCs w:val="24"/>
        </w:rPr>
        <w:t xml:space="preserve">; FERREIRA, C. F.; FRUTUOSO, M. F. P. Situação profissional e egressos de um curso de Nutrição. </w:t>
      </w:r>
      <w:r w:rsidRPr="00A42910">
        <w:rPr>
          <w:rFonts w:ascii="Times New Roman" w:hAnsi="Times New Roman"/>
          <w:b/>
          <w:sz w:val="24"/>
          <w:szCs w:val="24"/>
        </w:rPr>
        <w:t>Rev. Nutr.</w:t>
      </w:r>
      <w:r w:rsidRPr="00A42910">
        <w:rPr>
          <w:rFonts w:ascii="Times New Roman" w:hAnsi="Times New Roman"/>
          <w:sz w:val="24"/>
          <w:szCs w:val="24"/>
        </w:rPr>
        <w:t>, Campinas, n.13 v.1, p. 37-40, 2000.</w:t>
      </w:r>
    </w:p>
    <w:p w:rsidR="00A42910" w:rsidRPr="00A42910" w:rsidRDefault="00A42910" w:rsidP="006340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2910">
        <w:rPr>
          <w:rFonts w:ascii="Times New Roman" w:hAnsi="Times New Roman"/>
          <w:sz w:val="24"/>
          <w:szCs w:val="24"/>
        </w:rPr>
        <w:t xml:space="preserve">VIEIRA, A. S. </w:t>
      </w:r>
      <w:proofErr w:type="gramStart"/>
      <w:r w:rsidRPr="00A42910">
        <w:rPr>
          <w:rFonts w:ascii="Times New Roman" w:hAnsi="Times New Roman"/>
          <w:sz w:val="24"/>
          <w:szCs w:val="24"/>
        </w:rPr>
        <w:t>et</w:t>
      </w:r>
      <w:proofErr w:type="gramEnd"/>
      <w:r w:rsidRPr="00A42910">
        <w:rPr>
          <w:rFonts w:ascii="Times New Roman" w:hAnsi="Times New Roman"/>
          <w:sz w:val="24"/>
          <w:szCs w:val="24"/>
        </w:rPr>
        <w:t xml:space="preserve"> al. </w:t>
      </w:r>
      <w:r w:rsidRPr="00A42910">
        <w:rPr>
          <w:rFonts w:ascii="Times New Roman" w:hAnsi="Times New Roman"/>
          <w:b/>
          <w:sz w:val="24"/>
          <w:szCs w:val="24"/>
        </w:rPr>
        <w:t>Fichas técnicas de preparações em unidade de alimentação e nutrição</w:t>
      </w:r>
      <w:r w:rsidRPr="00A42910">
        <w:rPr>
          <w:rFonts w:ascii="Times New Roman" w:hAnsi="Times New Roman"/>
          <w:sz w:val="24"/>
          <w:szCs w:val="24"/>
        </w:rPr>
        <w:t xml:space="preserve">. Disponível em: &lt;http://www.ufpel.edu.br/cic/2011/anais/pdf/CS/CS_00406.pdf&gt;. Acesso em: 26 mar. 2012, </w:t>
      </w:r>
      <w:proofErr w:type="gramStart"/>
      <w:r w:rsidRPr="00A42910">
        <w:rPr>
          <w:rFonts w:ascii="Times New Roman" w:hAnsi="Times New Roman"/>
          <w:sz w:val="24"/>
          <w:szCs w:val="24"/>
        </w:rPr>
        <w:t>11:15</w:t>
      </w:r>
      <w:proofErr w:type="gramEnd"/>
      <w:r w:rsidRPr="00A42910">
        <w:rPr>
          <w:rFonts w:ascii="Times New Roman" w:hAnsi="Times New Roman"/>
          <w:sz w:val="24"/>
          <w:szCs w:val="24"/>
        </w:rPr>
        <w:t>.</w:t>
      </w:r>
    </w:p>
    <w:p w:rsidR="00A42910" w:rsidRPr="00A42910" w:rsidRDefault="00A42910" w:rsidP="006340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910" w:rsidRPr="00A42910" w:rsidRDefault="00A42910" w:rsidP="0063401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910">
        <w:rPr>
          <w:rFonts w:ascii="Times New Roman" w:hAnsi="Times New Roman"/>
          <w:bCs/>
          <w:iCs/>
          <w:sz w:val="24"/>
          <w:szCs w:val="24"/>
        </w:rPr>
        <w:t>WENDISCH, C.</w:t>
      </w:r>
      <w:r w:rsidRPr="00A42910">
        <w:rPr>
          <w:rFonts w:ascii="Times New Roman" w:hAnsi="Times New Roman"/>
          <w:b/>
          <w:bCs/>
          <w:iCs/>
          <w:sz w:val="24"/>
          <w:szCs w:val="24"/>
        </w:rPr>
        <w:t xml:space="preserve"> Avaliação da qualidade de unidades de alimentação e nutrição (UAN) hospitalares: construção de um instrumento. </w:t>
      </w:r>
      <w:r w:rsidRPr="00A42910">
        <w:rPr>
          <w:rFonts w:ascii="Times New Roman" w:hAnsi="Times New Roman"/>
          <w:bCs/>
          <w:iCs/>
          <w:sz w:val="24"/>
          <w:szCs w:val="24"/>
        </w:rPr>
        <w:t>2010. Dissertação (Mestrado) – Escola Nacional de Saúde Pública Sergio Arouca, Rio de Janeiro, 2010.</w:t>
      </w:r>
    </w:p>
    <w:p w:rsidR="00A42910" w:rsidRDefault="00A42910" w:rsidP="006340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910" w:rsidRDefault="00A42910" w:rsidP="006340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015" w:rsidRDefault="00634015" w:rsidP="006340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</w:rPr>
      </w:pPr>
    </w:p>
    <w:sectPr w:rsidR="00634015" w:rsidSect="00AA7136">
      <w:headerReference w:type="default" r:id="rId8"/>
      <w:pgSz w:w="11906" w:h="16838" w:code="9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26" w:rsidRDefault="00012126" w:rsidP="00AA7136">
      <w:pPr>
        <w:spacing w:after="0" w:line="240" w:lineRule="auto"/>
      </w:pPr>
      <w:r>
        <w:separator/>
      </w:r>
    </w:p>
  </w:endnote>
  <w:endnote w:type="continuationSeparator" w:id="0">
    <w:p w:rsidR="00012126" w:rsidRDefault="00012126" w:rsidP="00AA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26" w:rsidRDefault="00012126" w:rsidP="00AA7136">
      <w:pPr>
        <w:spacing w:after="0" w:line="240" w:lineRule="auto"/>
      </w:pPr>
      <w:r>
        <w:separator/>
      </w:r>
    </w:p>
  </w:footnote>
  <w:footnote w:type="continuationSeparator" w:id="0">
    <w:p w:rsidR="00012126" w:rsidRDefault="00012126" w:rsidP="00AA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36" w:rsidRDefault="00AA7136">
    <w:pPr>
      <w:pStyle w:val="Cabealho"/>
      <w:jc w:val="right"/>
    </w:pPr>
  </w:p>
  <w:p w:rsidR="00AA7136" w:rsidRDefault="00AA71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37271"/>
    <w:multiLevelType w:val="hybridMultilevel"/>
    <w:tmpl w:val="897A8320"/>
    <w:lvl w:ilvl="0" w:tplc="BE1828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D2162"/>
    <w:multiLevelType w:val="multilevel"/>
    <w:tmpl w:val="E8F21E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DA"/>
    <w:rsid w:val="00012126"/>
    <w:rsid w:val="00017861"/>
    <w:rsid w:val="0016237B"/>
    <w:rsid w:val="001B0DE5"/>
    <w:rsid w:val="001C6596"/>
    <w:rsid w:val="00307883"/>
    <w:rsid w:val="00373780"/>
    <w:rsid w:val="004B49DA"/>
    <w:rsid w:val="005001B1"/>
    <w:rsid w:val="006266F4"/>
    <w:rsid w:val="00634015"/>
    <w:rsid w:val="0069504C"/>
    <w:rsid w:val="006A0E83"/>
    <w:rsid w:val="006F4DBE"/>
    <w:rsid w:val="007B3F05"/>
    <w:rsid w:val="00851A21"/>
    <w:rsid w:val="0088083D"/>
    <w:rsid w:val="00930C48"/>
    <w:rsid w:val="0095556F"/>
    <w:rsid w:val="00A42910"/>
    <w:rsid w:val="00A75D3F"/>
    <w:rsid w:val="00A84290"/>
    <w:rsid w:val="00AA7136"/>
    <w:rsid w:val="00C15055"/>
    <w:rsid w:val="00C3661F"/>
    <w:rsid w:val="00C51CD3"/>
    <w:rsid w:val="00CA68D0"/>
    <w:rsid w:val="00CC77F4"/>
    <w:rsid w:val="00D45552"/>
    <w:rsid w:val="00DD0697"/>
    <w:rsid w:val="00E01CB0"/>
    <w:rsid w:val="00E546B4"/>
    <w:rsid w:val="00E67B0B"/>
    <w:rsid w:val="00E72BE4"/>
    <w:rsid w:val="00F21348"/>
    <w:rsid w:val="00F6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MRIOPARATRABALHO">
    <w:name w:val="SUMÁRIO PARA TRABALHO"/>
    <w:basedOn w:val="Normal"/>
    <w:link w:val="SUMRIOPARATRABALHOChar"/>
    <w:autoRedefine/>
    <w:qFormat/>
    <w:rsid w:val="0069504C"/>
    <w:pPr>
      <w:spacing w:after="0" w:line="360" w:lineRule="auto"/>
      <w:jc w:val="both"/>
    </w:pPr>
    <w:rPr>
      <w:rFonts w:ascii="Arial" w:hAnsi="Arial" w:cs="Arial"/>
      <w:b/>
      <w:sz w:val="24"/>
    </w:rPr>
  </w:style>
  <w:style w:type="character" w:customStyle="1" w:styleId="SUMRIOPARATRABALHOChar">
    <w:name w:val="SUMÁRIO PARA TRABALHO Char"/>
    <w:basedOn w:val="Fontepargpadro"/>
    <w:link w:val="SUMRIOPARATRABALHO"/>
    <w:rsid w:val="0069504C"/>
    <w:rPr>
      <w:rFonts w:ascii="Arial" w:hAnsi="Arial" w:cs="Arial"/>
      <w:b/>
      <w:sz w:val="24"/>
    </w:rPr>
  </w:style>
  <w:style w:type="paragraph" w:customStyle="1" w:styleId="SUBTTULO2">
    <w:name w:val="SUBTÍTULO 2"/>
    <w:basedOn w:val="Normal"/>
    <w:link w:val="SUBTTULO2Char"/>
    <w:autoRedefine/>
    <w:qFormat/>
    <w:rsid w:val="0069504C"/>
    <w:pPr>
      <w:spacing w:after="0"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SUBTTULO2Char">
    <w:name w:val="SUBTÍTULO 2 Char"/>
    <w:basedOn w:val="Fontepargpadro"/>
    <w:link w:val="SUBTTULO2"/>
    <w:rsid w:val="0069504C"/>
    <w:rPr>
      <w:rFonts w:ascii="Arial" w:hAnsi="Arial" w:cs="Arial"/>
      <w:b/>
      <w:sz w:val="24"/>
      <w:szCs w:val="24"/>
    </w:rPr>
  </w:style>
  <w:style w:type="paragraph" w:styleId="SemEspaamento">
    <w:name w:val="No Spacing"/>
    <w:uiPriority w:val="1"/>
    <w:qFormat/>
    <w:rsid w:val="00D4555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A7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136"/>
  </w:style>
  <w:style w:type="paragraph" w:styleId="Rodap">
    <w:name w:val="footer"/>
    <w:basedOn w:val="Normal"/>
    <w:link w:val="RodapChar"/>
    <w:uiPriority w:val="99"/>
    <w:unhideWhenUsed/>
    <w:rsid w:val="00AA7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136"/>
  </w:style>
  <w:style w:type="paragraph" w:styleId="PargrafodaLista">
    <w:name w:val="List Paragraph"/>
    <w:basedOn w:val="Normal"/>
    <w:uiPriority w:val="34"/>
    <w:qFormat/>
    <w:rsid w:val="00CC77F4"/>
    <w:pPr>
      <w:ind w:left="720"/>
      <w:contextualSpacing/>
    </w:pPr>
  </w:style>
  <w:style w:type="character" w:customStyle="1" w:styleId="apple-style-span">
    <w:name w:val="apple-style-span"/>
    <w:rsid w:val="00634015"/>
  </w:style>
  <w:style w:type="paragraph" w:customStyle="1" w:styleId="Normal1">
    <w:name w:val="Normal1"/>
    <w:rsid w:val="00A4291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MRIOPARATRABALHO">
    <w:name w:val="SUMÁRIO PARA TRABALHO"/>
    <w:basedOn w:val="Normal"/>
    <w:link w:val="SUMRIOPARATRABALHOChar"/>
    <w:autoRedefine/>
    <w:qFormat/>
    <w:rsid w:val="0069504C"/>
    <w:pPr>
      <w:spacing w:after="0" w:line="360" w:lineRule="auto"/>
      <w:jc w:val="both"/>
    </w:pPr>
    <w:rPr>
      <w:rFonts w:ascii="Arial" w:hAnsi="Arial" w:cs="Arial"/>
      <w:b/>
      <w:sz w:val="24"/>
    </w:rPr>
  </w:style>
  <w:style w:type="character" w:customStyle="1" w:styleId="SUMRIOPARATRABALHOChar">
    <w:name w:val="SUMÁRIO PARA TRABALHO Char"/>
    <w:basedOn w:val="Fontepargpadro"/>
    <w:link w:val="SUMRIOPARATRABALHO"/>
    <w:rsid w:val="0069504C"/>
    <w:rPr>
      <w:rFonts w:ascii="Arial" w:hAnsi="Arial" w:cs="Arial"/>
      <w:b/>
      <w:sz w:val="24"/>
    </w:rPr>
  </w:style>
  <w:style w:type="paragraph" w:customStyle="1" w:styleId="SUBTTULO2">
    <w:name w:val="SUBTÍTULO 2"/>
    <w:basedOn w:val="Normal"/>
    <w:link w:val="SUBTTULO2Char"/>
    <w:autoRedefine/>
    <w:qFormat/>
    <w:rsid w:val="0069504C"/>
    <w:pPr>
      <w:spacing w:after="0"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SUBTTULO2Char">
    <w:name w:val="SUBTÍTULO 2 Char"/>
    <w:basedOn w:val="Fontepargpadro"/>
    <w:link w:val="SUBTTULO2"/>
    <w:rsid w:val="0069504C"/>
    <w:rPr>
      <w:rFonts w:ascii="Arial" w:hAnsi="Arial" w:cs="Arial"/>
      <w:b/>
      <w:sz w:val="24"/>
      <w:szCs w:val="24"/>
    </w:rPr>
  </w:style>
  <w:style w:type="paragraph" w:styleId="SemEspaamento">
    <w:name w:val="No Spacing"/>
    <w:uiPriority w:val="1"/>
    <w:qFormat/>
    <w:rsid w:val="00D4555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A7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136"/>
  </w:style>
  <w:style w:type="paragraph" w:styleId="Rodap">
    <w:name w:val="footer"/>
    <w:basedOn w:val="Normal"/>
    <w:link w:val="RodapChar"/>
    <w:uiPriority w:val="99"/>
    <w:unhideWhenUsed/>
    <w:rsid w:val="00AA7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136"/>
  </w:style>
  <w:style w:type="paragraph" w:styleId="PargrafodaLista">
    <w:name w:val="List Paragraph"/>
    <w:basedOn w:val="Normal"/>
    <w:uiPriority w:val="34"/>
    <w:qFormat/>
    <w:rsid w:val="00CC77F4"/>
    <w:pPr>
      <w:ind w:left="720"/>
      <w:contextualSpacing/>
    </w:pPr>
  </w:style>
  <w:style w:type="character" w:customStyle="1" w:styleId="apple-style-span">
    <w:name w:val="apple-style-span"/>
    <w:rsid w:val="00634015"/>
  </w:style>
  <w:style w:type="paragraph" w:customStyle="1" w:styleId="Normal1">
    <w:name w:val="Normal1"/>
    <w:rsid w:val="00A4291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Chefiadepnut</cp:lastModifiedBy>
  <cp:revision>2</cp:revision>
  <dcterms:created xsi:type="dcterms:W3CDTF">2013-10-01T18:25:00Z</dcterms:created>
  <dcterms:modified xsi:type="dcterms:W3CDTF">2013-10-01T18:25:00Z</dcterms:modified>
</cp:coreProperties>
</file>